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3BEA" w14:textId="77777777" w:rsidR="00776FB5" w:rsidRDefault="00776FB5" w:rsidP="00776FB5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  <w:r>
        <w:rPr>
          <w:rFonts w:ascii="Calibri" w:hAnsi="Calibri" w:cs="Calibri"/>
          <w:b/>
          <w:color w:val="003399"/>
          <w:sz w:val="28"/>
          <w:szCs w:val="28"/>
        </w:rPr>
        <w:t>Studia stacjonarne 2026/2027</w:t>
      </w:r>
    </w:p>
    <w:p w14:paraId="38F50F3D" w14:textId="77777777" w:rsidR="003F7031" w:rsidRPr="00A10769" w:rsidRDefault="003F7031" w:rsidP="003F7031">
      <w:pPr>
        <w:spacing w:line="276" w:lineRule="auto"/>
        <w:jc w:val="center"/>
        <w:rPr>
          <w:rFonts w:ascii="Calibri" w:hAnsi="Calibri" w:cs="Calibri"/>
          <w:b/>
          <w:color w:val="2F5496"/>
        </w:rPr>
      </w:pPr>
      <w:r w:rsidRPr="00A10769">
        <w:rPr>
          <w:rFonts w:ascii="Calibri" w:hAnsi="Calibri" w:cs="Calibri"/>
          <w:b/>
          <w:color w:val="2F5496"/>
        </w:rPr>
        <w:t>Wydział Prawa i Ekonomii</w:t>
      </w:r>
    </w:p>
    <w:p w14:paraId="2C565760" w14:textId="77777777" w:rsidR="003F7031" w:rsidRDefault="003F7031" w:rsidP="003F7031">
      <w:pPr>
        <w:spacing w:line="276" w:lineRule="auto"/>
        <w:rPr>
          <w:rFonts w:ascii="Calibri" w:hAnsi="Calibri" w:cs="Calibri"/>
          <w:b/>
          <w:color w:val="2F5496"/>
        </w:rPr>
      </w:pPr>
      <w:bookmarkStart w:id="0" w:name="_Hlk164946524"/>
      <w:r>
        <w:rPr>
          <w:rFonts w:ascii="Calibri" w:hAnsi="Calibri" w:cs="Calibri"/>
          <w:b/>
          <w:color w:val="2F5496"/>
        </w:rPr>
        <w:t xml:space="preserve">Administracja </w:t>
      </w:r>
    </w:p>
    <w:p w14:paraId="0762CAE8" w14:textId="77777777" w:rsidR="003F7031" w:rsidRDefault="003F7031" w:rsidP="003F7031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II st.</w:t>
      </w:r>
    </w:p>
    <w:p w14:paraId="740ECF44" w14:textId="77F2604A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 sem. 2 tyg. 60 godz. placówka </w:t>
      </w:r>
      <w:r w:rsidR="00841D43">
        <w:rPr>
          <w:rFonts w:ascii="Calibri" w:hAnsi="Calibri" w:cs="Calibri"/>
        </w:rPr>
        <w:t>21.0</w:t>
      </w:r>
      <w:r w:rsidR="0072383B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.2026 </w:t>
      </w:r>
      <w:r w:rsidR="00841D43">
        <w:rPr>
          <w:rFonts w:ascii="Calibri" w:hAnsi="Calibri" w:cs="Calibri"/>
        </w:rPr>
        <w:t>– 2.10.2027</w:t>
      </w:r>
    </w:p>
    <w:p w14:paraId="5F7DD7A6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</w:p>
    <w:p w14:paraId="79C6EFD1" w14:textId="77777777" w:rsidR="003F7031" w:rsidRDefault="003F7031" w:rsidP="003F7031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Katarzyna Hampel</w:t>
      </w:r>
    </w:p>
    <w:p w14:paraId="5FEB1012" w14:textId="77777777" w:rsidR="003F7031" w:rsidRDefault="003F7031" w:rsidP="003F7031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Ekonomia</w:t>
      </w:r>
    </w:p>
    <w:p w14:paraId="57D47926" w14:textId="77777777" w:rsidR="003F7031" w:rsidRDefault="003F7031" w:rsidP="003F7031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 st.</w:t>
      </w:r>
    </w:p>
    <w:p w14:paraId="0D389541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sem. </w:t>
      </w:r>
      <w:bookmarkStart w:id="1" w:name="_Hlk160449169"/>
      <w:r>
        <w:rPr>
          <w:rFonts w:ascii="Calibri" w:hAnsi="Calibri" w:cs="Calibri"/>
        </w:rPr>
        <w:t>15 tyg. 180 godz. placówka 1.03 - 18.06.2027 każdy poniedziałek i wtorek</w:t>
      </w:r>
    </w:p>
    <w:p w14:paraId="4EC2880C" w14:textId="77777777" w:rsidR="003F7031" w:rsidRDefault="003F7031" w:rsidP="003F7031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17EA1F5C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15 tyg. 180 godz. placówka 1.10.2026 - 26.01.2027 każdy poniedziałek i wtorek</w:t>
      </w:r>
    </w:p>
    <w:p w14:paraId="0BC1CE96" w14:textId="77777777" w:rsidR="003F7031" w:rsidRDefault="003F7031" w:rsidP="003F7031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251F12E1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 sem. 15 tyg. 180 godz. placówka 1.03 - 18.06.2027 każdy poniedziałek i wtorek</w:t>
      </w:r>
    </w:p>
    <w:bookmarkEnd w:id="1"/>
    <w:p w14:paraId="34241908" w14:textId="77777777" w:rsidR="003F7031" w:rsidRDefault="003F7031" w:rsidP="003F7031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67E112D5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15 tyg. 180 godz. placówka 1.10.2026 - 26.01.2027 każdy poniedziałek i wtorek</w:t>
      </w:r>
    </w:p>
    <w:p w14:paraId="409C67CB" w14:textId="6C5B899E" w:rsidR="003F7031" w:rsidRDefault="003F7031" w:rsidP="003F7031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46FD5D24" w14:textId="77777777" w:rsidR="00A306D9" w:rsidRDefault="00A306D9" w:rsidP="00A306D9">
      <w:pPr>
        <w:spacing w:line="276" w:lineRule="auto"/>
        <w:rPr>
          <w:rFonts w:ascii="Calibri" w:hAnsi="Calibri" w:cs="Calibri"/>
          <w:b/>
          <w:color w:val="2F5496"/>
        </w:rPr>
      </w:pPr>
      <w:r>
        <w:rPr>
          <w:rFonts w:ascii="Calibri" w:hAnsi="Calibri" w:cs="Calibri"/>
          <w:b/>
          <w:color w:val="2F5496"/>
        </w:rPr>
        <w:t>II st.</w:t>
      </w:r>
    </w:p>
    <w:p w14:paraId="00EB1509" w14:textId="77777777" w:rsidR="00A306D9" w:rsidRDefault="00A306D9" w:rsidP="00A306D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 sem. 15 tyg.x12 h, 180 godz. placówka 1.03 - 18.06.2027 każdy poniedziałek i piątek</w:t>
      </w:r>
    </w:p>
    <w:p w14:paraId="55929D69" w14:textId="77777777" w:rsidR="00A306D9" w:rsidRDefault="00A306D9" w:rsidP="00A306D9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74ADA640" w14:textId="77777777" w:rsidR="00A306D9" w:rsidRDefault="00A306D9" w:rsidP="00A306D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15 tygx12h,. 180 godz. placówka 1.10.2026 - 26.01.2027 każdy poniedziałek i piątek</w:t>
      </w:r>
    </w:p>
    <w:p w14:paraId="44CFDA23" w14:textId="77777777" w:rsidR="00A306D9" w:rsidRDefault="00A306D9" w:rsidP="00A306D9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Wolna</w:t>
      </w:r>
    </w:p>
    <w:p w14:paraId="4B46BE99" w14:textId="77777777" w:rsidR="003F7031" w:rsidRDefault="003F7031" w:rsidP="003F7031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Prawo</w:t>
      </w:r>
    </w:p>
    <w:p w14:paraId="740AC3FA" w14:textId="77777777" w:rsidR="003F7031" w:rsidRDefault="003F7031" w:rsidP="003F7031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Jednolite</w:t>
      </w:r>
    </w:p>
    <w:p w14:paraId="5C0D4A33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VIII sem. 4 tyg. 120 godz. placówka  II - III.2027 </w:t>
      </w:r>
    </w:p>
    <w:p w14:paraId="04E47473" w14:textId="77777777" w:rsidR="003F7031" w:rsidRDefault="003F7031" w:rsidP="003F7031">
      <w:pPr>
        <w:spacing w:line="276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według harmonogramu</w:t>
      </w:r>
    </w:p>
    <w:p w14:paraId="4B542529" w14:textId="77777777" w:rsidR="003F7031" w:rsidRDefault="003F7031" w:rsidP="003F7031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Walczak-Kowalik</w:t>
      </w:r>
    </w:p>
    <w:p w14:paraId="76227760" w14:textId="26EA50E0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IX sem. 16 tyg. 480 godz. placówka  IX.2026 – II.2027</w:t>
      </w:r>
    </w:p>
    <w:p w14:paraId="234A83C8" w14:textId="77777777" w:rsidR="003F7031" w:rsidRDefault="003F7031" w:rsidP="003F7031">
      <w:pPr>
        <w:spacing w:line="276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według harmonogramu</w:t>
      </w:r>
    </w:p>
    <w:p w14:paraId="7CAE4454" w14:textId="77777777" w:rsidR="003F7031" w:rsidRDefault="003F7031" w:rsidP="003F7031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Walczak-Kowalik</w:t>
      </w:r>
    </w:p>
    <w:p w14:paraId="44803EF4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X sem. 4 tyg. 120 godz. placówka II – III.2027</w:t>
      </w:r>
      <w:r>
        <w:rPr>
          <w:rFonts w:ascii="Calibri" w:hAnsi="Calibri" w:cs="Calibri"/>
        </w:rPr>
        <w:tab/>
      </w:r>
    </w:p>
    <w:p w14:paraId="06FBFAF9" w14:textId="77777777" w:rsidR="003F7031" w:rsidRDefault="003F7031" w:rsidP="003F7031">
      <w:pPr>
        <w:spacing w:line="276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według harmonogramu</w:t>
      </w:r>
    </w:p>
    <w:p w14:paraId="0BD7DE41" w14:textId="77777777" w:rsidR="003F7031" w:rsidRDefault="003F7031" w:rsidP="003F7031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Beata Walczak-Kowalik</w:t>
      </w:r>
    </w:p>
    <w:p w14:paraId="73761523" w14:textId="77777777" w:rsidR="003F7031" w:rsidRDefault="003F7031" w:rsidP="003F7031">
      <w:pPr>
        <w:spacing w:line="276" w:lineRule="auto"/>
        <w:contextualSpacing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Rachunkowość i podatki</w:t>
      </w:r>
    </w:p>
    <w:p w14:paraId="1415E265" w14:textId="77777777" w:rsidR="003F7031" w:rsidRDefault="003F7031" w:rsidP="003F7031">
      <w:pPr>
        <w:spacing w:line="276" w:lineRule="auto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I st.</w:t>
      </w:r>
    </w:p>
    <w:p w14:paraId="269AE7C7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 sem. 15 tyg. 180 godz. placówka 1.03 - 18.06.2027 każdy czwartek i piątek</w:t>
      </w:r>
    </w:p>
    <w:p w14:paraId="1FBA81C8" w14:textId="77777777" w:rsidR="003F7031" w:rsidRDefault="003F7031" w:rsidP="003F7031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Michał Makuch</w:t>
      </w:r>
    </w:p>
    <w:p w14:paraId="511189E1" w14:textId="77777777" w:rsidR="003F7031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15 tyg. 180 godz. placówka 1.10.2026 - 26.01.2027 każdy czwartek i piątek</w:t>
      </w:r>
    </w:p>
    <w:p w14:paraId="28E36DBB" w14:textId="77777777" w:rsidR="003F7031" w:rsidRDefault="003F7031" w:rsidP="003F7031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Michał Makuch</w:t>
      </w:r>
    </w:p>
    <w:p w14:paraId="37F5757A" w14:textId="77777777" w:rsidR="003F7031" w:rsidRPr="00A10769" w:rsidRDefault="003F7031" w:rsidP="003F7031">
      <w:pPr>
        <w:spacing w:line="276" w:lineRule="auto"/>
        <w:rPr>
          <w:rFonts w:ascii="Calibri" w:hAnsi="Calibri" w:cs="Calibri"/>
        </w:rPr>
      </w:pPr>
      <w:r w:rsidRPr="00A10769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V </w:t>
      </w:r>
      <w:r w:rsidRPr="00A10769">
        <w:rPr>
          <w:rFonts w:ascii="Calibri" w:hAnsi="Calibri" w:cs="Calibri"/>
        </w:rPr>
        <w:t xml:space="preserve">sem. 15 tyg. 180 godz. placówka </w:t>
      </w:r>
      <w:r>
        <w:rPr>
          <w:rFonts w:ascii="Calibri" w:hAnsi="Calibri" w:cs="Calibri"/>
        </w:rPr>
        <w:t xml:space="preserve">1.03 - 18.06.2027 </w:t>
      </w:r>
      <w:r w:rsidRPr="00A10769">
        <w:rPr>
          <w:rFonts w:ascii="Calibri" w:hAnsi="Calibri" w:cs="Calibri"/>
        </w:rPr>
        <w:t>każdy czwartek i piątek</w:t>
      </w:r>
    </w:p>
    <w:p w14:paraId="5EA89B4A" w14:textId="77777777" w:rsidR="003F7031" w:rsidRDefault="003F7031" w:rsidP="003F7031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A10769">
        <w:rPr>
          <w:rFonts w:ascii="Calibri" w:hAnsi="Calibri" w:cs="Calibri"/>
        </w:rPr>
        <w:t xml:space="preserve">mgr Michał Makuch </w:t>
      </w:r>
    </w:p>
    <w:p w14:paraId="055A5B26" w14:textId="77777777" w:rsidR="003F7031" w:rsidRPr="00A10769" w:rsidRDefault="003F7031" w:rsidP="003F7031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</w:t>
      </w:r>
      <w:r w:rsidRPr="00A10769">
        <w:rPr>
          <w:rFonts w:ascii="Calibri" w:hAnsi="Calibri" w:cs="Calibri"/>
        </w:rPr>
        <w:t xml:space="preserve"> sem. 15 tyg. 180 godz. placówka 1.10.2026</w:t>
      </w:r>
      <w:r>
        <w:rPr>
          <w:rFonts w:ascii="Calibri" w:hAnsi="Calibri" w:cs="Calibri"/>
        </w:rPr>
        <w:t xml:space="preserve"> </w:t>
      </w:r>
      <w:r w:rsidRPr="00A10769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A10769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  <w:r w:rsidRPr="00A10769">
        <w:rPr>
          <w:rFonts w:ascii="Calibri" w:hAnsi="Calibri" w:cs="Calibri"/>
        </w:rPr>
        <w:t>.0</w:t>
      </w:r>
      <w:r>
        <w:rPr>
          <w:rFonts w:ascii="Calibri" w:hAnsi="Calibri" w:cs="Calibri"/>
        </w:rPr>
        <w:t>1</w:t>
      </w:r>
      <w:r w:rsidRPr="00A10769">
        <w:rPr>
          <w:rFonts w:ascii="Calibri" w:hAnsi="Calibri" w:cs="Calibri"/>
        </w:rPr>
        <w:t>.2027 każdy czwartek i piątek</w:t>
      </w:r>
    </w:p>
    <w:p w14:paraId="76677E8B" w14:textId="77777777" w:rsidR="003F7031" w:rsidRDefault="003F7031" w:rsidP="003F7031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Michał Makuch </w:t>
      </w:r>
    </w:p>
    <w:bookmarkEnd w:id="0"/>
    <w:p w14:paraId="5DCD6EBC" w14:textId="77777777" w:rsidR="00E65BCD" w:rsidRDefault="00E65BCD"/>
    <w:sectPr w:rsidR="00E6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11C20"/>
    <w:multiLevelType w:val="hybridMultilevel"/>
    <w:tmpl w:val="876845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06D1C"/>
    <w:multiLevelType w:val="hybridMultilevel"/>
    <w:tmpl w:val="4544B5B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31"/>
    <w:rsid w:val="003F7031"/>
    <w:rsid w:val="0072383B"/>
    <w:rsid w:val="00776FB5"/>
    <w:rsid w:val="00841D43"/>
    <w:rsid w:val="00A306D9"/>
    <w:rsid w:val="00B918EB"/>
    <w:rsid w:val="00E6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9736"/>
  <w15:chartTrackingRefBased/>
  <w15:docId w15:val="{71F3FD66-5A76-44A7-B3B5-A34348D4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6</cp:revision>
  <dcterms:created xsi:type="dcterms:W3CDTF">2026-06-22T11:57:00Z</dcterms:created>
  <dcterms:modified xsi:type="dcterms:W3CDTF">2026-06-25T10:26:00Z</dcterms:modified>
</cp:coreProperties>
</file>